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07" w:type="dxa"/>
        <w:tblInd w:w="-1026" w:type="dxa"/>
        <w:tblLook w:val="04A0" w:firstRow="1" w:lastRow="0" w:firstColumn="1" w:lastColumn="0" w:noHBand="0" w:noVBand="1"/>
      </w:tblPr>
      <w:tblGrid>
        <w:gridCol w:w="11907"/>
      </w:tblGrid>
      <w:tr w:rsidR="00150FA7" w:rsidRPr="00150FA7" w14:paraId="1C4E7DCA" w14:textId="77777777" w:rsidTr="00150FA7">
        <w:tc>
          <w:tcPr>
            <w:tcW w:w="11907" w:type="dxa"/>
            <w:tcBorders>
              <w:bottom w:val="thinThickMediumGap" w:sz="24" w:space="0" w:color="2E75A0"/>
            </w:tcBorders>
            <w:shd w:val="clear" w:color="auto" w:fill="auto"/>
          </w:tcPr>
          <w:p w14:paraId="5DC4B6E6" w14:textId="77777777" w:rsidR="00FD3067" w:rsidRDefault="00B814AB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8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F26854" wp14:editId="02993596">
                  <wp:simplePos x="0" y="0"/>
                  <wp:positionH relativeFrom="column">
                    <wp:posOffset>-1576705</wp:posOffset>
                  </wp:positionH>
                  <wp:positionV relativeFrom="paragraph">
                    <wp:posOffset>-758190</wp:posOffset>
                  </wp:positionV>
                  <wp:extent cx="7771765" cy="91440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26" b="8968"/>
                          <a:stretch/>
                        </pic:blipFill>
                        <pic:spPr bwMode="auto">
                          <a:xfrm>
                            <a:off x="0" y="0"/>
                            <a:ext cx="77717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color w:val="808080" w:themeColor="background1" w:themeShade="8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AA97184" wp14:editId="6174AD5E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-282575</wp:posOffset>
                  </wp:positionV>
                  <wp:extent cx="1184275" cy="1180465"/>
                  <wp:effectExtent l="0" t="0" r="0" b="635"/>
                  <wp:wrapSquare wrapText="bothSides"/>
                  <wp:docPr id="2" name="Рисунок 2" descr="C:\KMI\Nikit\Малое предпринимательство\Сплошное обследование\2020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KMI\Nikit\Малое предпринимательство\Сплошное обследование\2020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A98665" w14:textId="77777777"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50FA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br w:type="page"/>
            </w:r>
            <w:r w:rsidRPr="00150FA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  <w:p w14:paraId="2895BFA9" w14:textId="77777777" w:rsidR="00150FA7" w:rsidRPr="00FD306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</w:p>
          <w:p w14:paraId="13E6909C" w14:textId="77777777"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ТЕРРИТОРИАЛЬНЫЙ ОРГАН ФЕДЕРАЛЬНОЙ СЛУЖБЫ</w:t>
            </w:r>
          </w:p>
          <w:p w14:paraId="0F467ED3" w14:textId="77777777"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ГОСУДАРСТВЕННОЙ СТАТИСТИКИ ПО ПРИМОРСКОМУ КРАЮ</w:t>
            </w:r>
          </w:p>
          <w:p w14:paraId="1E7C2970" w14:textId="77777777"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3C6888" w14:textId="77777777" w:rsidR="00150FA7" w:rsidRPr="00150FA7" w:rsidRDefault="00150FA7" w:rsidP="0015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7538"/>
      </w:tblGrid>
      <w:tr w:rsidR="00B814AB" w:rsidRPr="00B875FE" w14:paraId="2CBE247A" w14:textId="77777777" w:rsidTr="00C81F2D">
        <w:trPr>
          <w:trHeight w:val="934"/>
        </w:trPr>
        <w:tc>
          <w:tcPr>
            <w:tcW w:w="3236" w:type="dxa"/>
          </w:tcPr>
          <w:p w14:paraId="4A82DB15" w14:textId="77777777" w:rsidR="00B814AB" w:rsidRDefault="00B814AB" w:rsidP="001E0D04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150FA7">
              <w:rPr>
                <w:rFonts w:ascii="Bookman Old Style" w:hAnsi="Bookman Old Style" w:cs="Times New Roman"/>
                <w:sz w:val="28"/>
                <w:szCs w:val="28"/>
              </w:rPr>
              <w:t>Пресс-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релиз</w:t>
            </w:r>
          </w:p>
          <w:p w14:paraId="191B9EE1" w14:textId="77777777" w:rsidR="00B814AB" w:rsidRPr="00150FA7" w:rsidRDefault="00B814AB" w:rsidP="001E0D04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53AAE6F1" w14:textId="77777777" w:rsidR="00B814AB" w:rsidRPr="008450F1" w:rsidRDefault="008410E2" w:rsidP="00B35E2F">
            <w:pPr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2</w:t>
            </w:r>
            <w:r w:rsidR="00B35E2F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9</w:t>
            </w:r>
            <w:r w:rsidR="0084287D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.03.2021</w:t>
            </w:r>
          </w:p>
        </w:tc>
        <w:tc>
          <w:tcPr>
            <w:tcW w:w="7538" w:type="dxa"/>
          </w:tcPr>
          <w:p w14:paraId="5E6A9725" w14:textId="77777777" w:rsidR="00B814AB" w:rsidRPr="0004322C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При использовании данных в публикациях</w:t>
            </w:r>
          </w:p>
          <w:p w14:paraId="3A35605A" w14:textId="77777777" w:rsidR="00B814AB" w:rsidRPr="00150FA7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ссылка на Приморскстат обязательна</w:t>
            </w:r>
          </w:p>
        </w:tc>
      </w:tr>
    </w:tbl>
    <w:p w14:paraId="158A369D" w14:textId="77777777" w:rsidR="00C26E55" w:rsidRPr="00C81F2D" w:rsidRDefault="00C26E55" w:rsidP="00C26E55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5DD3CA" w14:textId="77777777" w:rsidR="0084287D" w:rsidRPr="00C81F2D" w:rsidRDefault="00B35E2F" w:rsidP="00C81F2D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2D">
        <w:rPr>
          <w:rFonts w:ascii="Times New Roman" w:hAnsi="Times New Roman" w:cs="Times New Roman"/>
          <w:b/>
          <w:sz w:val="28"/>
          <w:szCs w:val="28"/>
        </w:rPr>
        <w:t>Перепись малого бизнеса – анкету заполнить просто</w:t>
      </w:r>
    </w:p>
    <w:p w14:paraId="1492D36A" w14:textId="77777777" w:rsidR="00BA5E0B" w:rsidRPr="00C81F2D" w:rsidRDefault="00BA5E0B" w:rsidP="00C81F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zh-CN"/>
        </w:rPr>
      </w:pPr>
    </w:p>
    <w:p w14:paraId="5FC533B1" w14:textId="77777777" w:rsidR="00350E3B" w:rsidRPr="00C81F2D" w:rsidRDefault="00B35E2F" w:rsidP="00C81F2D">
      <w:pPr>
        <w:spacing w:after="0" w:line="312" w:lineRule="auto"/>
        <w:ind w:firstLine="709"/>
        <w:jc w:val="both"/>
        <w:rPr>
          <w:color w:val="0000FF"/>
          <w:sz w:val="18"/>
          <w:szCs w:val="18"/>
        </w:rPr>
      </w:pPr>
      <w:r w:rsidRPr="00C81F2D">
        <w:rPr>
          <w:rFonts w:ascii="Times New Roman" w:hAnsi="Times New Roman" w:cs="Times New Roman"/>
        </w:rPr>
        <w:t>В первом полугодии 2021 года</w:t>
      </w:r>
      <w:r w:rsidR="0084287D" w:rsidRPr="00C81F2D">
        <w:rPr>
          <w:rFonts w:ascii="Times New Roman" w:hAnsi="Times New Roman" w:cs="Times New Roman"/>
        </w:rPr>
        <w:t xml:space="preserve"> Приморскстат проводит </w:t>
      </w:r>
      <w:r w:rsidRPr="00C81F2D">
        <w:rPr>
          <w:rFonts w:ascii="Times New Roman" w:hAnsi="Times New Roman" w:cs="Times New Roman"/>
        </w:rPr>
        <w:t xml:space="preserve">экономическую </w:t>
      </w:r>
      <w:r w:rsidR="00967356" w:rsidRPr="00C81F2D">
        <w:rPr>
          <w:rFonts w:ascii="Times New Roman" w:hAnsi="Times New Roman" w:cs="Times New Roman"/>
        </w:rPr>
        <w:t xml:space="preserve">перепись малого бизнеса </w:t>
      </w:r>
      <w:r w:rsidR="0084287D" w:rsidRPr="00C81F2D">
        <w:rPr>
          <w:rFonts w:ascii="Times New Roman" w:hAnsi="Times New Roman" w:cs="Times New Roman"/>
        </w:rPr>
        <w:t xml:space="preserve">за 2020 год. </w:t>
      </w:r>
      <w:r w:rsidRPr="00C81F2D">
        <w:rPr>
          <w:rFonts w:ascii="Times New Roman" w:hAnsi="Times New Roman" w:cs="Times New Roman"/>
        </w:rPr>
        <w:t xml:space="preserve">Сдать отчетность можно </w:t>
      </w:r>
      <w:hyperlink r:id="rId7" w:history="1">
        <w:r w:rsidRPr="00C81F2D">
          <w:rPr>
            <w:rStyle w:val="a7"/>
            <w:rFonts w:ascii="Times New Roman" w:hAnsi="Times New Roman" w:cs="Times New Roman"/>
          </w:rPr>
          <w:t>в три шага</w:t>
        </w:r>
        <w:r w:rsidR="00170A27" w:rsidRPr="00C81F2D">
          <w:rPr>
            <w:rStyle w:val="a7"/>
            <w:rFonts w:ascii="Times New Roman" w:hAnsi="Times New Roman" w:cs="Times New Roman"/>
          </w:rPr>
          <w:t>.</w:t>
        </w:r>
      </w:hyperlink>
      <w:r w:rsidR="00336112" w:rsidRPr="00C81F2D">
        <w:rPr>
          <w:color w:val="0000FF"/>
          <w:sz w:val="18"/>
          <w:szCs w:val="18"/>
        </w:rPr>
        <w:t xml:space="preserve"> </w:t>
      </w:r>
    </w:p>
    <w:p w14:paraId="2B5CF142" w14:textId="77777777" w:rsidR="00967356" w:rsidRPr="00C81F2D" w:rsidRDefault="00B35E2F" w:rsidP="00C81F2D">
      <w:pPr>
        <w:spacing w:after="0" w:line="312" w:lineRule="auto"/>
        <w:ind w:firstLine="709"/>
        <w:jc w:val="both"/>
        <w:rPr>
          <w:rFonts w:ascii="Helvetica" w:hAnsi="Helvetica" w:cs="Helvetica"/>
          <w:color w:val="25353D"/>
          <w:sz w:val="18"/>
          <w:szCs w:val="18"/>
          <w:shd w:val="clear" w:color="auto" w:fill="FFFFFF"/>
        </w:rPr>
      </w:pPr>
      <w:r w:rsidRPr="00C81F2D">
        <w:rPr>
          <w:rFonts w:ascii="Times New Roman" w:hAnsi="Times New Roman" w:cs="Times New Roman"/>
          <w:b/>
        </w:rPr>
        <w:t>Шаг 1</w:t>
      </w:r>
      <w:r w:rsidRPr="00C81F2D">
        <w:rPr>
          <w:rFonts w:ascii="Times New Roman" w:hAnsi="Times New Roman" w:cs="Times New Roman"/>
        </w:rPr>
        <w:t xml:space="preserve"> – определить нужно ли юридическому лицу или индивидуальному предпринимателю участвовать в переписи.</w:t>
      </w:r>
      <w:r w:rsidRPr="00C81F2D">
        <w:rPr>
          <w:rFonts w:ascii="Helvetica" w:hAnsi="Helvetica" w:cs="Helvetica"/>
          <w:color w:val="25353D"/>
          <w:sz w:val="18"/>
          <w:szCs w:val="18"/>
          <w:shd w:val="clear" w:color="auto" w:fill="FFFFFF"/>
        </w:rPr>
        <w:t xml:space="preserve"> </w:t>
      </w:r>
    </w:p>
    <w:p w14:paraId="27A0304B" w14:textId="77777777" w:rsidR="00B35E2F" w:rsidRPr="00C81F2D" w:rsidRDefault="00B35E2F" w:rsidP="00C81F2D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C81F2D">
        <w:rPr>
          <w:rFonts w:ascii="Times New Roman" w:hAnsi="Times New Roman" w:cs="Times New Roman"/>
          <w:color w:val="000000" w:themeColor="text1"/>
          <w:shd w:val="clear" w:color="auto" w:fill="FFFFFF"/>
        </w:rPr>
        <w:t>Перейдите по ссылке</w:t>
      </w:r>
      <w:r w:rsidRPr="00C81F2D">
        <w:rPr>
          <w:rFonts w:ascii="Times New Roman" w:hAnsi="Times New Roman" w:cs="Times New Roman"/>
          <w:color w:val="25353D"/>
          <w:shd w:val="clear" w:color="auto" w:fill="FFFFFF"/>
        </w:rPr>
        <w:t> </w:t>
      </w:r>
      <w:hyperlink r:id="rId8" w:tgtFrame="_blank" w:history="1">
        <w:r w:rsidRPr="00C81F2D">
          <w:rPr>
            <w:rStyle w:val="a7"/>
            <w:rFonts w:ascii="Times New Roman" w:hAnsi="Times New Roman" w:cs="Times New Roman"/>
            <w:color w:val="0745A3"/>
            <w:shd w:val="clear" w:color="auto" w:fill="FFFFFF"/>
          </w:rPr>
          <w:t>http://websbor.gks.ru/online/info</w:t>
        </w:r>
      </w:hyperlink>
      <w:r w:rsidRPr="00C81F2D">
        <w:rPr>
          <w:rFonts w:ascii="Times New Roman" w:hAnsi="Times New Roman" w:cs="Times New Roman"/>
          <w:color w:val="25353D"/>
          <w:shd w:val="clear" w:color="auto" w:fill="FFFFFF"/>
        </w:rPr>
        <w:t xml:space="preserve">. </w:t>
      </w:r>
      <w:r w:rsidRPr="00C81F2D">
        <w:rPr>
          <w:rFonts w:ascii="Times New Roman" w:hAnsi="Times New Roman" w:cs="Times New Roman"/>
          <w:color w:val="000000" w:themeColor="text1"/>
          <w:shd w:val="clear" w:color="auto" w:fill="FFFFFF"/>
        </w:rPr>
        <w:t>Введите ИНН, ОГРНИП или ОКПО</w:t>
      </w:r>
      <w:r w:rsidRPr="00C81F2D">
        <w:rPr>
          <w:rFonts w:ascii="Times New Roman" w:hAnsi="Times New Roman" w:cs="Times New Roman"/>
          <w:color w:val="25353D"/>
          <w:shd w:val="clear" w:color="auto" w:fill="FFFFFF"/>
        </w:rPr>
        <w:t>.</w:t>
      </w:r>
      <w:r w:rsidR="00967356" w:rsidRPr="00C81F2D">
        <w:rPr>
          <w:rFonts w:ascii="Helvetica" w:hAnsi="Helvetica" w:cs="Helvetica"/>
          <w:color w:val="25353D"/>
          <w:sz w:val="18"/>
          <w:szCs w:val="18"/>
          <w:shd w:val="clear" w:color="auto" w:fill="FFFFFF"/>
        </w:rPr>
        <w:t xml:space="preserve"> </w:t>
      </w:r>
      <w:r w:rsidR="00967356" w:rsidRPr="00C81F2D">
        <w:rPr>
          <w:rFonts w:ascii="Times New Roman" w:hAnsi="Times New Roman" w:cs="Times New Roman"/>
          <w:color w:val="000000" w:themeColor="text1"/>
          <w:shd w:val="clear" w:color="auto" w:fill="FFFFFF"/>
        </w:rPr>
        <w:t>Если в полученном перечне присутствует форма №МП-</w:t>
      </w:r>
      <w:proofErr w:type="spellStart"/>
      <w:r w:rsidR="00967356" w:rsidRPr="00C81F2D">
        <w:rPr>
          <w:rFonts w:ascii="Times New Roman" w:hAnsi="Times New Roman" w:cs="Times New Roman"/>
          <w:color w:val="000000" w:themeColor="text1"/>
          <w:shd w:val="clear" w:color="auto" w:fill="FFFFFF"/>
        </w:rPr>
        <w:t>сп</w:t>
      </w:r>
      <w:proofErr w:type="spellEnd"/>
      <w:r w:rsidR="00967356" w:rsidRPr="00C81F2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или № 1-предприниматель, вам необходимо сдать отчетность</w:t>
      </w:r>
      <w:r w:rsidR="00967356" w:rsidRPr="00C81F2D">
        <w:rPr>
          <w:rFonts w:ascii="Helvetica" w:hAnsi="Helvetica" w:cs="Helvetica"/>
          <w:color w:val="25353D"/>
          <w:sz w:val="18"/>
          <w:szCs w:val="18"/>
          <w:shd w:val="clear" w:color="auto" w:fill="FFFFFF"/>
        </w:rPr>
        <w:t>.</w:t>
      </w:r>
    </w:p>
    <w:p w14:paraId="47697361" w14:textId="77777777" w:rsidR="00B35E2F" w:rsidRPr="00C81F2D" w:rsidRDefault="00B35E2F" w:rsidP="00C81F2D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C81F2D">
        <w:rPr>
          <w:rFonts w:ascii="Times New Roman" w:hAnsi="Times New Roman" w:cs="Times New Roman"/>
          <w:b/>
        </w:rPr>
        <w:t>Шаг 2</w:t>
      </w:r>
      <w:r w:rsidRPr="00C81F2D">
        <w:rPr>
          <w:rFonts w:ascii="Times New Roman" w:hAnsi="Times New Roman" w:cs="Times New Roman"/>
        </w:rPr>
        <w:t xml:space="preserve"> – выбрать способ подачи отчетности</w:t>
      </w:r>
      <w:r w:rsidR="00170A27" w:rsidRPr="00C81F2D">
        <w:rPr>
          <w:rFonts w:ascii="Times New Roman" w:hAnsi="Times New Roman" w:cs="Times New Roman"/>
        </w:rPr>
        <w:t>.</w:t>
      </w:r>
    </w:p>
    <w:p w14:paraId="337C2AAE" w14:textId="77777777" w:rsidR="00B35E2F" w:rsidRPr="00C81F2D" w:rsidRDefault="00170A27" w:rsidP="00C81F2D">
      <w:pPr>
        <w:pStyle w:val="ac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2"/>
          <w:szCs w:val="22"/>
        </w:rPr>
      </w:pPr>
      <w:r w:rsidRPr="00C81F2D">
        <w:rPr>
          <w:rStyle w:val="a6"/>
          <w:color w:val="000000" w:themeColor="text1"/>
          <w:sz w:val="22"/>
          <w:szCs w:val="22"/>
        </w:rPr>
        <w:t>С</w:t>
      </w:r>
      <w:r w:rsidR="00B35E2F" w:rsidRPr="00C81F2D">
        <w:rPr>
          <w:rStyle w:val="a6"/>
          <w:color w:val="000000" w:themeColor="text1"/>
          <w:sz w:val="22"/>
          <w:szCs w:val="22"/>
        </w:rPr>
        <w:t xml:space="preserve"> 15 января до 1 апреля 2021 года</w:t>
      </w:r>
      <w:r w:rsidR="00B35E2F" w:rsidRPr="00C81F2D">
        <w:rPr>
          <w:color w:val="000000" w:themeColor="text1"/>
          <w:sz w:val="22"/>
          <w:szCs w:val="22"/>
        </w:rPr>
        <w:t xml:space="preserve"> - принимаются анкеты в бумажном виде в </w:t>
      </w:r>
      <w:r w:rsidRPr="00C81F2D">
        <w:rPr>
          <w:color w:val="000000" w:themeColor="text1"/>
          <w:sz w:val="22"/>
          <w:szCs w:val="22"/>
        </w:rPr>
        <w:t>структурных подразделениях Приморскстата</w:t>
      </w:r>
      <w:r w:rsidR="00B35E2F" w:rsidRPr="00C81F2D">
        <w:rPr>
          <w:color w:val="000000" w:themeColor="text1"/>
          <w:sz w:val="22"/>
          <w:szCs w:val="22"/>
        </w:rPr>
        <w:t xml:space="preserve"> </w:t>
      </w:r>
      <w:r w:rsidRPr="00C81F2D">
        <w:rPr>
          <w:color w:val="000000" w:themeColor="text1"/>
          <w:sz w:val="22"/>
          <w:szCs w:val="22"/>
        </w:rPr>
        <w:t>в городах и районах края</w:t>
      </w:r>
      <w:r w:rsidR="002340D4" w:rsidRPr="00C81F2D">
        <w:rPr>
          <w:color w:val="000000" w:themeColor="text1"/>
          <w:sz w:val="22"/>
          <w:szCs w:val="22"/>
        </w:rPr>
        <w:t xml:space="preserve"> </w:t>
      </w:r>
      <w:r w:rsidRPr="00C81F2D">
        <w:rPr>
          <w:color w:val="000000" w:themeColor="text1"/>
          <w:sz w:val="22"/>
          <w:szCs w:val="22"/>
        </w:rPr>
        <w:t>или</w:t>
      </w:r>
      <w:r w:rsidR="002340D4" w:rsidRPr="00C81F2D">
        <w:rPr>
          <w:color w:val="000000" w:themeColor="text1"/>
          <w:sz w:val="22"/>
          <w:szCs w:val="22"/>
        </w:rPr>
        <w:t xml:space="preserve"> </w:t>
      </w:r>
      <w:r w:rsidRPr="00C81F2D">
        <w:rPr>
          <w:color w:val="000000" w:themeColor="text1"/>
          <w:sz w:val="22"/>
          <w:szCs w:val="22"/>
        </w:rPr>
        <w:t xml:space="preserve">в электронном виде </w:t>
      </w:r>
      <w:r w:rsidR="002340D4" w:rsidRPr="00C81F2D">
        <w:rPr>
          <w:color w:val="000000" w:themeColor="text1"/>
          <w:sz w:val="22"/>
          <w:szCs w:val="22"/>
        </w:rPr>
        <w:t xml:space="preserve">у операторов </w:t>
      </w:r>
      <w:r w:rsidR="00B35E2F" w:rsidRPr="00C81F2D">
        <w:rPr>
          <w:color w:val="000000" w:themeColor="text1"/>
          <w:sz w:val="22"/>
          <w:szCs w:val="22"/>
        </w:rPr>
        <w:t>электронного документооборота или </w:t>
      </w:r>
      <w:hyperlink r:id="rId9" w:tgtFrame="_blank" w:history="1">
        <w:r w:rsidR="00B35E2F" w:rsidRPr="00C81F2D">
          <w:rPr>
            <w:rStyle w:val="a7"/>
            <w:color w:val="0745A3"/>
            <w:sz w:val="22"/>
            <w:szCs w:val="22"/>
          </w:rPr>
          <w:t xml:space="preserve">на сайте Росстата в </w:t>
        </w:r>
        <w:r w:rsidR="00926243" w:rsidRPr="00C81F2D">
          <w:rPr>
            <w:rStyle w:val="a7"/>
            <w:color w:val="0745A3"/>
            <w:sz w:val="22"/>
            <w:szCs w:val="22"/>
          </w:rPr>
          <w:t>с</w:t>
        </w:r>
        <w:r w:rsidR="00B35E2F" w:rsidRPr="00C81F2D">
          <w:rPr>
            <w:rStyle w:val="a7"/>
            <w:color w:val="0745A3"/>
            <w:sz w:val="22"/>
            <w:szCs w:val="22"/>
          </w:rPr>
          <w:t xml:space="preserve">истеме </w:t>
        </w:r>
        <w:proofErr w:type="spellStart"/>
        <w:r w:rsidR="00B35E2F" w:rsidRPr="00C81F2D">
          <w:rPr>
            <w:rStyle w:val="a7"/>
            <w:color w:val="0745A3"/>
            <w:sz w:val="22"/>
            <w:szCs w:val="22"/>
          </w:rPr>
          <w:t>web</w:t>
        </w:r>
        <w:proofErr w:type="spellEnd"/>
        <w:r w:rsidR="00B35E2F" w:rsidRPr="00C81F2D">
          <w:rPr>
            <w:rStyle w:val="a7"/>
            <w:color w:val="0745A3"/>
            <w:sz w:val="22"/>
            <w:szCs w:val="22"/>
          </w:rPr>
          <w:t>-сбора</w:t>
        </w:r>
      </w:hyperlink>
      <w:r w:rsidR="00B35E2F" w:rsidRPr="00C81F2D">
        <w:rPr>
          <w:color w:val="25353D"/>
          <w:sz w:val="22"/>
          <w:szCs w:val="22"/>
        </w:rPr>
        <w:t> (</w:t>
      </w:r>
      <w:r w:rsidR="00B35E2F" w:rsidRPr="00C81F2D">
        <w:rPr>
          <w:color w:val="000000" w:themeColor="text1"/>
          <w:sz w:val="22"/>
          <w:szCs w:val="22"/>
        </w:rPr>
        <w:t>при наличии электронной подписи).</w:t>
      </w:r>
    </w:p>
    <w:p w14:paraId="3D7E11E7" w14:textId="77777777" w:rsidR="00B35E2F" w:rsidRPr="00C81F2D" w:rsidRDefault="00170A27" w:rsidP="00C81F2D">
      <w:pPr>
        <w:pStyle w:val="ac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2"/>
          <w:szCs w:val="22"/>
        </w:rPr>
      </w:pPr>
      <w:r w:rsidRPr="00C81F2D">
        <w:rPr>
          <w:rStyle w:val="a6"/>
          <w:color w:val="000000" w:themeColor="text1"/>
          <w:sz w:val="22"/>
          <w:szCs w:val="22"/>
        </w:rPr>
        <w:t>С</w:t>
      </w:r>
      <w:r w:rsidR="00B35E2F" w:rsidRPr="00C81F2D">
        <w:rPr>
          <w:rStyle w:val="a6"/>
          <w:color w:val="000000" w:themeColor="text1"/>
          <w:sz w:val="22"/>
          <w:szCs w:val="22"/>
        </w:rPr>
        <w:t xml:space="preserve"> 1 марта по 30 апреля 2021 года включительно</w:t>
      </w:r>
      <w:r w:rsidR="00B35E2F" w:rsidRPr="00C81F2D">
        <w:rPr>
          <w:color w:val="000000" w:themeColor="text1"/>
          <w:sz w:val="22"/>
          <w:szCs w:val="22"/>
        </w:rPr>
        <w:t> </w:t>
      </w:r>
      <w:r w:rsidR="00B35E2F" w:rsidRPr="00C81F2D">
        <w:rPr>
          <w:color w:val="25353D"/>
          <w:sz w:val="22"/>
          <w:szCs w:val="22"/>
        </w:rPr>
        <w:t xml:space="preserve">- </w:t>
      </w:r>
      <w:r w:rsidR="00B35E2F" w:rsidRPr="00C81F2D">
        <w:rPr>
          <w:color w:val="000000" w:themeColor="text1"/>
          <w:sz w:val="22"/>
          <w:szCs w:val="22"/>
        </w:rPr>
        <w:t>можно заполнить форму на Едином портале государственных услуг.</w:t>
      </w:r>
    </w:p>
    <w:p w14:paraId="2881A9B4" w14:textId="77777777" w:rsidR="00926243" w:rsidRPr="00C81F2D" w:rsidRDefault="00926243" w:rsidP="00C81F2D">
      <w:pPr>
        <w:pStyle w:val="ac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25353D"/>
          <w:sz w:val="22"/>
          <w:szCs w:val="22"/>
        </w:rPr>
      </w:pPr>
      <w:r w:rsidRPr="00C81F2D">
        <w:rPr>
          <w:color w:val="000000" w:themeColor="text1"/>
          <w:sz w:val="22"/>
          <w:szCs w:val="22"/>
        </w:rPr>
        <w:t xml:space="preserve">Для этого индивидуальным предпринимателям </w:t>
      </w:r>
      <w:r w:rsidR="00F67909" w:rsidRPr="00C81F2D">
        <w:rPr>
          <w:color w:val="000000" w:themeColor="text1"/>
          <w:sz w:val="22"/>
          <w:szCs w:val="22"/>
        </w:rPr>
        <w:t>необходимо перейти по ссылке</w:t>
      </w:r>
      <w:r w:rsidRPr="00C81F2D">
        <w:rPr>
          <w:color w:val="25353D"/>
          <w:sz w:val="22"/>
          <w:szCs w:val="22"/>
        </w:rPr>
        <w:t> </w:t>
      </w:r>
      <w:hyperlink r:id="rId10" w:tgtFrame="_blank" w:history="1">
        <w:r w:rsidRPr="00C81F2D">
          <w:rPr>
            <w:rStyle w:val="a7"/>
            <w:color w:val="0745A3"/>
            <w:sz w:val="22"/>
            <w:szCs w:val="22"/>
          </w:rPr>
          <w:t>https://www.gosuslugi.ru/10065/1</w:t>
        </w:r>
      </w:hyperlink>
      <w:r w:rsidR="00F67909" w:rsidRPr="00C81F2D">
        <w:rPr>
          <w:color w:val="25353D"/>
          <w:sz w:val="22"/>
          <w:szCs w:val="22"/>
        </w:rPr>
        <w:t xml:space="preserve">, </w:t>
      </w:r>
      <w:r w:rsidR="00F67909" w:rsidRPr="00C81F2D">
        <w:rPr>
          <w:color w:val="000000" w:themeColor="text1"/>
          <w:sz w:val="22"/>
          <w:szCs w:val="22"/>
        </w:rPr>
        <w:t>а</w:t>
      </w:r>
      <w:r w:rsidRPr="00C81F2D">
        <w:rPr>
          <w:color w:val="000000" w:themeColor="text1"/>
          <w:sz w:val="22"/>
          <w:szCs w:val="22"/>
        </w:rPr>
        <w:t xml:space="preserve"> юридическ</w:t>
      </w:r>
      <w:r w:rsidR="00F67909" w:rsidRPr="00C81F2D">
        <w:rPr>
          <w:color w:val="000000" w:themeColor="text1"/>
          <w:sz w:val="22"/>
          <w:szCs w:val="22"/>
        </w:rPr>
        <w:t xml:space="preserve">им  лицам -  </w:t>
      </w:r>
      <w:hyperlink r:id="rId11" w:tgtFrame="_blank" w:history="1">
        <w:r w:rsidRPr="00C81F2D">
          <w:rPr>
            <w:rStyle w:val="a7"/>
            <w:color w:val="0745A3"/>
            <w:sz w:val="22"/>
            <w:szCs w:val="22"/>
          </w:rPr>
          <w:t>https://www.gosuslugi.ru/10065/2</w:t>
        </w:r>
      </w:hyperlink>
    </w:p>
    <w:p w14:paraId="11582F9E" w14:textId="77777777" w:rsidR="00B35E2F" w:rsidRPr="00C81F2D" w:rsidRDefault="00170A27" w:rsidP="00C81F2D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C81F2D">
        <w:rPr>
          <w:rFonts w:ascii="Times New Roman" w:hAnsi="Times New Roman" w:cs="Times New Roman"/>
          <w:b/>
        </w:rPr>
        <w:t xml:space="preserve">Шаг 3 – </w:t>
      </w:r>
      <w:r w:rsidRPr="00C81F2D">
        <w:rPr>
          <w:rFonts w:ascii="Times New Roman" w:hAnsi="Times New Roman" w:cs="Times New Roman"/>
        </w:rPr>
        <w:t>проверить, принят ли отчет.</w:t>
      </w:r>
    </w:p>
    <w:p w14:paraId="7F276FF9" w14:textId="77777777" w:rsidR="00170A27" w:rsidRPr="00C81F2D" w:rsidRDefault="00170A27" w:rsidP="00C81F2D">
      <w:pPr>
        <w:pStyle w:val="ac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2"/>
          <w:szCs w:val="22"/>
        </w:rPr>
      </w:pPr>
      <w:r w:rsidRPr="00C81F2D">
        <w:rPr>
          <w:rStyle w:val="a6"/>
          <w:color w:val="000000" w:themeColor="text1"/>
          <w:sz w:val="22"/>
          <w:szCs w:val="22"/>
        </w:rPr>
        <w:t xml:space="preserve">На портале Госуслуги </w:t>
      </w:r>
      <w:r w:rsidRPr="00C81F2D">
        <w:rPr>
          <w:color w:val="000000" w:themeColor="text1"/>
          <w:sz w:val="22"/>
          <w:szCs w:val="22"/>
        </w:rPr>
        <w:t>уведомление поступит в Личный кабинет. Там же отображается информация о статусе обработки.</w:t>
      </w:r>
    </w:p>
    <w:p w14:paraId="26FFB0C6" w14:textId="77777777" w:rsidR="00170A27" w:rsidRPr="00C81F2D" w:rsidRDefault="00170A27" w:rsidP="00C81F2D">
      <w:pPr>
        <w:pStyle w:val="ac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2"/>
          <w:szCs w:val="22"/>
        </w:rPr>
      </w:pPr>
      <w:r w:rsidRPr="00C81F2D">
        <w:rPr>
          <w:rStyle w:val="a6"/>
          <w:color w:val="000000" w:themeColor="text1"/>
          <w:sz w:val="22"/>
          <w:szCs w:val="22"/>
        </w:rPr>
        <w:t xml:space="preserve">На сайте Росстата </w:t>
      </w:r>
      <w:r w:rsidRPr="00C81F2D">
        <w:rPr>
          <w:color w:val="000000" w:themeColor="text1"/>
          <w:sz w:val="22"/>
          <w:szCs w:val="22"/>
        </w:rPr>
        <w:t>уведомление придет на электронную почту, которая будет указана в анкете.</w:t>
      </w:r>
    </w:p>
    <w:p w14:paraId="3A2D6596" w14:textId="77777777" w:rsidR="00170A27" w:rsidRPr="00C81F2D" w:rsidRDefault="00170A27" w:rsidP="00C81F2D">
      <w:pPr>
        <w:pStyle w:val="ac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 w:themeColor="text1"/>
          <w:sz w:val="22"/>
          <w:szCs w:val="22"/>
        </w:rPr>
      </w:pPr>
      <w:r w:rsidRPr="00C81F2D">
        <w:rPr>
          <w:rStyle w:val="a6"/>
          <w:color w:val="000000" w:themeColor="text1"/>
          <w:sz w:val="22"/>
          <w:szCs w:val="22"/>
        </w:rPr>
        <w:t xml:space="preserve">В Приморскстате </w:t>
      </w:r>
      <w:r w:rsidRPr="00C81F2D">
        <w:rPr>
          <w:color w:val="000000" w:themeColor="text1"/>
          <w:sz w:val="22"/>
          <w:szCs w:val="22"/>
        </w:rPr>
        <w:t xml:space="preserve">у сотрудников при личной передаче отчетности. О том, получен ли отчет, отправленный по почте, можно узнать, позвонив по телефону </w:t>
      </w:r>
      <w:r w:rsidR="006E20EE" w:rsidRPr="00C81F2D">
        <w:rPr>
          <w:bCs/>
          <w:color w:val="000000"/>
          <w:sz w:val="22"/>
          <w:szCs w:val="22"/>
        </w:rPr>
        <w:t>(№МП-</w:t>
      </w:r>
      <w:proofErr w:type="spellStart"/>
      <w:r w:rsidR="006E20EE" w:rsidRPr="00C81F2D">
        <w:rPr>
          <w:bCs/>
          <w:color w:val="000000"/>
          <w:sz w:val="22"/>
          <w:szCs w:val="22"/>
        </w:rPr>
        <w:t>сп</w:t>
      </w:r>
      <w:proofErr w:type="spellEnd"/>
      <w:r w:rsidR="006E20EE" w:rsidRPr="00C81F2D">
        <w:rPr>
          <w:bCs/>
          <w:color w:val="000000"/>
          <w:sz w:val="22"/>
          <w:szCs w:val="22"/>
        </w:rPr>
        <w:t xml:space="preserve"> – 8(423)243-28-95; №1-предприниматель – 8(423)243-26-72)</w:t>
      </w:r>
      <w:r w:rsidRPr="00C81F2D">
        <w:rPr>
          <w:color w:val="000000" w:themeColor="text1"/>
          <w:sz w:val="22"/>
          <w:szCs w:val="22"/>
        </w:rPr>
        <w:t>.</w:t>
      </w:r>
    </w:p>
    <w:p w14:paraId="7A9EF42B" w14:textId="77777777" w:rsidR="000A60D0" w:rsidRPr="00C81F2D" w:rsidRDefault="000A60D0" w:rsidP="00C81F2D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C81F2D">
        <w:rPr>
          <w:rFonts w:ascii="Times New Roman" w:hAnsi="Times New Roman" w:cs="Times New Roman"/>
        </w:rPr>
        <w:t>Уклоняться от сплошного статистического наблюдения нельзя. По закону, это обязанность любого, кто заявил государству о занятии предпринимательской деятельностью. Полную конфиденциальность предоставленных сведений Приморскстат гарантирует.</w:t>
      </w:r>
    </w:p>
    <w:p w14:paraId="3F0A1D2B" w14:textId="77777777" w:rsidR="007F4633" w:rsidRPr="00C81F2D" w:rsidRDefault="007F4633" w:rsidP="00C81F2D">
      <w:pPr>
        <w:spacing w:after="0" w:line="312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C81F2D">
        <w:rPr>
          <w:rFonts w:ascii="Times New Roman" w:hAnsi="Times New Roman" w:cs="Times New Roman"/>
        </w:rPr>
        <w:t xml:space="preserve">Подробнее о сплошном наблюдении можно узнать на сайте </w:t>
      </w:r>
      <w:hyperlink r:id="rId12" w:history="1">
        <w:r w:rsidRPr="00C81F2D">
          <w:rPr>
            <w:rStyle w:val="a7"/>
            <w:rFonts w:ascii="Times New Roman" w:hAnsi="Times New Roman" w:cs="Times New Roman"/>
          </w:rPr>
          <w:t>Приморскстата</w:t>
        </w:r>
        <w:r w:rsidRPr="00C81F2D">
          <w:rPr>
            <w:rStyle w:val="a7"/>
            <w:rFonts w:ascii="Times New Roman" w:hAnsi="Times New Roman" w:cs="Times New Roman"/>
            <w:u w:val="none"/>
          </w:rPr>
          <w:t xml:space="preserve"> </w:t>
        </w:r>
        <w:r w:rsidRPr="00C81F2D">
          <w:rPr>
            <w:rStyle w:val="a7"/>
            <w:rFonts w:ascii="Times New Roman" w:hAnsi="Times New Roman" w:cs="Times New Roman"/>
            <w:color w:val="000000" w:themeColor="text1"/>
            <w:u w:val="none"/>
          </w:rPr>
          <w:t xml:space="preserve">и по телефонам </w:t>
        </w:r>
        <w:r w:rsidRPr="00C81F2D">
          <w:rPr>
            <w:rFonts w:ascii="Times New Roman" w:hAnsi="Times New Roman" w:cs="Times New Roman"/>
            <w:color w:val="000000"/>
          </w:rPr>
          <w:t>8(423)243-28-95, 243-25-41</w:t>
        </w:r>
        <w:r w:rsidRPr="00C81F2D">
          <w:rPr>
            <w:rStyle w:val="a7"/>
            <w:rFonts w:ascii="Times New Roman" w:hAnsi="Times New Roman" w:cs="Times New Roman"/>
            <w:color w:val="000000" w:themeColor="text1"/>
            <w:u w:val="none"/>
          </w:rPr>
          <w:t>.</w:t>
        </w:r>
      </w:hyperlink>
      <w:r w:rsidRPr="00C81F2D">
        <w:rPr>
          <w:rFonts w:ascii="Times New Roman" w:hAnsi="Times New Roman" w:cs="Times New Roman"/>
        </w:rPr>
        <w:t xml:space="preserve"> </w:t>
      </w:r>
    </w:p>
    <w:p w14:paraId="020DC4BB" w14:textId="77777777" w:rsidR="0084287D" w:rsidRPr="00C81F2D" w:rsidRDefault="0084287D" w:rsidP="008A546D">
      <w:pPr>
        <w:spacing w:line="312" w:lineRule="auto"/>
        <w:ind w:firstLine="709"/>
        <w:jc w:val="both"/>
        <w:rPr>
          <w:sz w:val="10"/>
          <w:szCs w:val="10"/>
        </w:rPr>
      </w:pPr>
    </w:p>
    <w:p w14:paraId="6540DFB2" w14:textId="77777777"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Приморскстат</w:t>
      </w:r>
    </w:p>
    <w:p w14:paraId="04D29E7D" w14:textId="77777777"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http</w:t>
      </w: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://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primstat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  <w:proofErr w:type="spellEnd"/>
    </w:p>
    <w:p w14:paraId="1F16DE54" w14:textId="77777777" w:rsidR="00150FA7" w:rsidRPr="007538CB" w:rsidRDefault="007538CB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25_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mail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@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</w:p>
    <w:p w14:paraId="4B5C09D7" w14:textId="77777777" w:rsidR="00B814AB" w:rsidRDefault="00871373" w:rsidP="00871373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8</w:t>
      </w:r>
      <w:r w:rsidR="00150FA7" w:rsidRPr="0087137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(423) 243-26-88</w:t>
      </w:r>
    </w:p>
    <w:sectPr w:rsidR="00B814AB" w:rsidSect="00C81F2D">
      <w:pgSz w:w="11906" w:h="16838"/>
      <w:pgMar w:top="1134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FA7"/>
    <w:rsid w:val="00002882"/>
    <w:rsid w:val="000138E2"/>
    <w:rsid w:val="00015BD7"/>
    <w:rsid w:val="00061966"/>
    <w:rsid w:val="00073AEC"/>
    <w:rsid w:val="000916C2"/>
    <w:rsid w:val="000A60D0"/>
    <w:rsid w:val="000A6337"/>
    <w:rsid w:val="000F614E"/>
    <w:rsid w:val="0011433E"/>
    <w:rsid w:val="00140F71"/>
    <w:rsid w:val="00150FA7"/>
    <w:rsid w:val="00170A27"/>
    <w:rsid w:val="001C43D5"/>
    <w:rsid w:val="001E3A44"/>
    <w:rsid w:val="00233A78"/>
    <w:rsid w:val="002340D4"/>
    <w:rsid w:val="0024066E"/>
    <w:rsid w:val="00265208"/>
    <w:rsid w:val="00266703"/>
    <w:rsid w:val="00303997"/>
    <w:rsid w:val="00336112"/>
    <w:rsid w:val="003441E4"/>
    <w:rsid w:val="00350E3B"/>
    <w:rsid w:val="00362AD0"/>
    <w:rsid w:val="003814B3"/>
    <w:rsid w:val="00384BF1"/>
    <w:rsid w:val="00385016"/>
    <w:rsid w:val="003F4ED3"/>
    <w:rsid w:val="004170EC"/>
    <w:rsid w:val="00434B6E"/>
    <w:rsid w:val="0045209B"/>
    <w:rsid w:val="00486582"/>
    <w:rsid w:val="00490ADF"/>
    <w:rsid w:val="004A3CF2"/>
    <w:rsid w:val="004A4C0B"/>
    <w:rsid w:val="00525B46"/>
    <w:rsid w:val="00537E08"/>
    <w:rsid w:val="005528DD"/>
    <w:rsid w:val="005911AB"/>
    <w:rsid w:val="005B33E6"/>
    <w:rsid w:val="005E0F3D"/>
    <w:rsid w:val="005E48C7"/>
    <w:rsid w:val="00631533"/>
    <w:rsid w:val="00651225"/>
    <w:rsid w:val="00663BDD"/>
    <w:rsid w:val="006A4ECA"/>
    <w:rsid w:val="006D1D3C"/>
    <w:rsid w:val="006E20EE"/>
    <w:rsid w:val="00747110"/>
    <w:rsid w:val="007538CB"/>
    <w:rsid w:val="007A11E0"/>
    <w:rsid w:val="007C6C45"/>
    <w:rsid w:val="007F4633"/>
    <w:rsid w:val="007F5202"/>
    <w:rsid w:val="00840ACD"/>
    <w:rsid w:val="008410E2"/>
    <w:rsid w:val="0084287D"/>
    <w:rsid w:val="008450F1"/>
    <w:rsid w:val="00850CCF"/>
    <w:rsid w:val="00861B2D"/>
    <w:rsid w:val="00871373"/>
    <w:rsid w:val="008A546D"/>
    <w:rsid w:val="008D1624"/>
    <w:rsid w:val="008F7385"/>
    <w:rsid w:val="00915B96"/>
    <w:rsid w:val="00923235"/>
    <w:rsid w:val="00926243"/>
    <w:rsid w:val="00967356"/>
    <w:rsid w:val="009A5D12"/>
    <w:rsid w:val="009D7D1B"/>
    <w:rsid w:val="00A0541E"/>
    <w:rsid w:val="00A34510"/>
    <w:rsid w:val="00A35B73"/>
    <w:rsid w:val="00A60A74"/>
    <w:rsid w:val="00A93C01"/>
    <w:rsid w:val="00AB5EC1"/>
    <w:rsid w:val="00AC4C66"/>
    <w:rsid w:val="00AF43C6"/>
    <w:rsid w:val="00B2229D"/>
    <w:rsid w:val="00B35E2F"/>
    <w:rsid w:val="00B407A1"/>
    <w:rsid w:val="00B44F2B"/>
    <w:rsid w:val="00B814AB"/>
    <w:rsid w:val="00BA5E0B"/>
    <w:rsid w:val="00BB338D"/>
    <w:rsid w:val="00BB7C5A"/>
    <w:rsid w:val="00BC05CA"/>
    <w:rsid w:val="00C03F0A"/>
    <w:rsid w:val="00C212BD"/>
    <w:rsid w:val="00C26E55"/>
    <w:rsid w:val="00C3394F"/>
    <w:rsid w:val="00C34D4E"/>
    <w:rsid w:val="00C62468"/>
    <w:rsid w:val="00C81F2D"/>
    <w:rsid w:val="00C97A16"/>
    <w:rsid w:val="00CA7F62"/>
    <w:rsid w:val="00CD1AFB"/>
    <w:rsid w:val="00D66F05"/>
    <w:rsid w:val="00D71C8F"/>
    <w:rsid w:val="00DB5122"/>
    <w:rsid w:val="00DC49FF"/>
    <w:rsid w:val="00DD1BC4"/>
    <w:rsid w:val="00E02859"/>
    <w:rsid w:val="00E16E2C"/>
    <w:rsid w:val="00E4004C"/>
    <w:rsid w:val="00E40CC0"/>
    <w:rsid w:val="00E93C4B"/>
    <w:rsid w:val="00EA549C"/>
    <w:rsid w:val="00ED6676"/>
    <w:rsid w:val="00EF34A5"/>
    <w:rsid w:val="00F27F82"/>
    <w:rsid w:val="00F35710"/>
    <w:rsid w:val="00F363F5"/>
    <w:rsid w:val="00F46485"/>
    <w:rsid w:val="00F67909"/>
    <w:rsid w:val="00F92F3E"/>
    <w:rsid w:val="00FA47FD"/>
    <w:rsid w:val="00FA5C20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45A3"/>
  <w15:docId w15:val="{0C82B975-9719-45C6-ACD5-2E0955D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911AB"/>
    <w:rPr>
      <w:b/>
      <w:bCs/>
    </w:rPr>
  </w:style>
  <w:style w:type="character" w:styleId="a7">
    <w:name w:val="Hyperlink"/>
    <w:basedOn w:val="a0"/>
    <w:uiPriority w:val="99"/>
    <w:unhideWhenUsed/>
    <w:rsid w:val="005911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C4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A5D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84287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B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361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bor.gks.ru/online/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stat.gov.ru/small_business_2020" TargetMode="External"/><Relationship Id="rId12" Type="http://schemas.openxmlformats.org/officeDocument/2006/relationships/hyperlink" Target="https://primstat.gks.ru/folder/1099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gosuslugi.ru/10065/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suslugi.ru/10065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bor.gks.ru/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8852B-F29E-4713-9B73-6B0B8C4F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Храмкова Виктория Анатольевна</dc:creator>
  <cp:lastModifiedBy>User</cp:lastModifiedBy>
  <cp:revision>2</cp:revision>
  <cp:lastPrinted>2020-10-27T06:22:00Z</cp:lastPrinted>
  <dcterms:created xsi:type="dcterms:W3CDTF">2021-03-30T06:17:00Z</dcterms:created>
  <dcterms:modified xsi:type="dcterms:W3CDTF">2021-03-30T06:17:00Z</dcterms:modified>
</cp:coreProperties>
</file>